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203244">
        <w:rPr>
          <w:rStyle w:val="a6"/>
        </w:rPr>
        <w:t>[указать наименование предмета Договора</w:t>
      </w:r>
      <w:r w:rsidR="00090D91"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053246" w:rsidP="00B20469">
      <w:pPr>
        <w:tabs>
          <w:tab w:val="right" w:pos="9899"/>
        </w:tabs>
        <w:ind w:firstLine="0"/>
        <w:jc w:val="left"/>
      </w:pPr>
      <w:r w:rsidRPr="00053246">
        <w:t>Лот № 1 ТЗС-03</w:t>
      </w:r>
      <w:r w:rsidR="00750C6B" w:rsidRPr="00053246">
        <w:t>/20</w:t>
      </w:r>
      <w:r w:rsidR="00090D91" w:rsidRPr="00203244"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51"/>
        <w:gridCol w:w="1629"/>
        <w:gridCol w:w="3092"/>
        <w:gridCol w:w="2248"/>
        <w:gridCol w:w="2248"/>
      </w:tblGrid>
      <w:tr w:rsidR="009B1913" w:rsidRPr="007C2F2F" w:rsidTr="006D4B0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096024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096024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96024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6D4B0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096024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 w:rsidRPr="00096024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096024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096024">
              <w:rPr>
                <w:color w:val="000000" w:themeColor="text1"/>
                <w:sz w:val="20"/>
                <w:szCs w:val="20"/>
              </w:rPr>
              <w:t>*</w:t>
            </w:r>
            <w:r w:rsidR="00622AE9" w:rsidRPr="00096024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6D4B0D">
        <w:trPr>
          <w:trHeight w:val="525"/>
        </w:trPr>
        <w:tc>
          <w:tcPr>
            <w:tcW w:w="454" w:type="dxa"/>
          </w:tcPr>
          <w:p w:rsidR="009B1913" w:rsidRPr="00096024" w:rsidRDefault="009B1913" w:rsidP="00385587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9B1913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3118" w:type="dxa"/>
          </w:tcPr>
          <w:p w:rsidR="009B1913" w:rsidRPr="00096024" w:rsidRDefault="006D4B0D" w:rsidP="006D4B0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Поставка Запорно-пломбировочного устройства «ЗПУ»</w:t>
            </w:r>
          </w:p>
        </w:tc>
        <w:tc>
          <w:tcPr>
            <w:tcW w:w="2268" w:type="dxa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1913" w:rsidRPr="000960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9B1913" w:rsidRPr="00667097" w:rsidTr="006D4B0D">
        <w:trPr>
          <w:trHeight w:val="514"/>
        </w:trPr>
        <w:tc>
          <w:tcPr>
            <w:tcW w:w="454" w:type="dxa"/>
          </w:tcPr>
          <w:p w:rsidR="009B1913" w:rsidRPr="00096024" w:rsidRDefault="006D4B0D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9B1913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1. Тип предлагаемого ЗПУ должен входить в перечень типов ЗПУ</w:t>
            </w:r>
            <w:bookmarkStart w:id="0" w:name="_GoBack"/>
            <w:bookmarkEnd w:id="0"/>
            <w:r w:rsidRPr="00096024">
              <w:rPr>
                <w:sz w:val="20"/>
                <w:szCs w:val="20"/>
              </w:rPr>
              <w:t>, применяемых для пломбирования вагонов и контейнеров при перевозках грузов, осуществляемых ОАО «РЖД» (Открытое Акционерное общество «Российские железные дороги»)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2. Каждый экземпляр ЗПУ должен обладать индивидуальным контрольным знаком в соответствии с Распоряжением ОАО «РЖД» от 25.12.2007 N 2423р (ред. от 11.11.2014) «Об утверждении Перечня типов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3. Обязательная регистрация в региональных центрах учета и утилизации ЗПУ (РЦУЗ) в соответствии с Распоряжением ОАО «РЖД» от 09.10.2006 г. № 2033р «Об утверждении порядка учета, хранения и утилизации запорно-пломбировочных устройств, применяемых для пломбирования вагонов и контейнеров при перевозках грузов, осуществляемых ОАО «РЖД».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4. Гарантийный срок должен быть подтвержден документально (не менее 12 месяцев).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5. Поставляемый товар должен быть новым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свойств), не иметь дефектов, связанных с конструкцией, материалами или функционированием при использовании в обычных условиях. 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lastRenderedPageBreak/>
              <w:t>6. 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9B1913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</w:tc>
        <w:tc>
          <w:tcPr>
            <w:tcW w:w="2268" w:type="dxa"/>
          </w:tcPr>
          <w:p w:rsidR="009B1913" w:rsidRPr="000960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B1913" w:rsidRPr="000960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Поставка осуществляется в течение года ежемесячно, партиями, согласно предоставленной Покупателем заявки. Минимальная партия – 500 штук. Срок исполнения заявки на поставку не более 5 рабочих дней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г. Москва, Заводское шоссе, д.2  Склад ГСМ (Горюче-смазочных материалов) №1 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- склад горюче-смазочных материалов;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6D4B0D">
        <w:trPr>
          <w:trHeight w:val="514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Характеристики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Моноблочное запорно-пломбировочное устройство для блокирования люков железнодорожных цистерн, имеющих диаметр пломбировочных отверстий не менее 2,5 мм.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Разрушающее усилие – не менее 3,5кН (350 кгс).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Диаметр гибкого стержня (каната) - 2,2 мм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Длина гибкого стержня (каната) не менее 500 мм.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Материал корпуса -  алюминиевый сплав.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Материал гибкого стержня (каната) – сталь.</w:t>
            </w:r>
          </w:p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Рабочий диапазон температур от -60 C° до 120 C°.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  <w:tr w:rsidR="006D4B0D" w:rsidRPr="00667097" w:rsidTr="00053246">
        <w:trPr>
          <w:trHeight w:val="277"/>
        </w:trPr>
        <w:tc>
          <w:tcPr>
            <w:tcW w:w="454" w:type="dxa"/>
          </w:tcPr>
          <w:p w:rsidR="006D4B0D" w:rsidRPr="00096024" w:rsidRDefault="00680578" w:rsidP="00203E24">
            <w:pPr>
              <w:tabs>
                <w:tab w:val="clear" w:pos="1134"/>
              </w:tabs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:rsidR="006D4B0D" w:rsidRPr="00096024" w:rsidRDefault="006D4B0D" w:rsidP="00203E24">
            <w:pPr>
              <w:suppressAutoHyphens/>
              <w:ind w:firstLine="0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 xml:space="preserve">Количество </w:t>
            </w:r>
          </w:p>
        </w:tc>
        <w:tc>
          <w:tcPr>
            <w:tcW w:w="3118" w:type="dxa"/>
          </w:tcPr>
          <w:p w:rsidR="006D4B0D" w:rsidRPr="00096024" w:rsidRDefault="006D4B0D" w:rsidP="006D4B0D">
            <w:pPr>
              <w:suppressAutoHyphens/>
              <w:ind w:firstLine="0"/>
              <w:jc w:val="left"/>
              <w:rPr>
                <w:sz w:val="20"/>
                <w:szCs w:val="20"/>
              </w:rPr>
            </w:pPr>
            <w:r w:rsidRPr="00096024">
              <w:rPr>
                <w:sz w:val="20"/>
                <w:szCs w:val="20"/>
              </w:rPr>
              <w:t>12 000 штук</w:t>
            </w: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6D4B0D" w:rsidRPr="00096024" w:rsidRDefault="006D4B0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20"/>
                <w:szCs w:val="20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Pr="00053246" w:rsidRDefault="00E32C1B" w:rsidP="00BD0327">
      <w:pPr>
        <w:jc w:val="left"/>
        <w:rPr>
          <w:szCs w:val="24"/>
        </w:rPr>
      </w:pPr>
      <w:r w:rsidRPr="00053246">
        <w:rPr>
          <w:szCs w:val="24"/>
        </w:rPr>
        <w:t>Обязуемся предоставить с поставкой товара следующие документы:</w:t>
      </w:r>
    </w:p>
    <w:p w:rsidR="00D87C20" w:rsidRPr="00053246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53246">
        <w:rPr>
          <w:sz w:val="24"/>
          <w:szCs w:val="24"/>
        </w:rPr>
        <w:t>Копия сертификата соответствия на товар, заверенная держателем (собственником) сертификата, либо органом, выдавшим серти</w:t>
      </w:r>
      <w:r w:rsidR="00053246" w:rsidRPr="00053246">
        <w:rPr>
          <w:sz w:val="24"/>
          <w:szCs w:val="24"/>
        </w:rPr>
        <w:t>фикат, либо заверен нотариально</w:t>
      </w:r>
      <w:r w:rsidR="009B1913" w:rsidRPr="00053246">
        <w:rPr>
          <w:sz w:val="24"/>
          <w:szCs w:val="24"/>
        </w:rPr>
        <w:t>;</w:t>
      </w:r>
    </w:p>
    <w:p w:rsidR="009B1913" w:rsidRPr="00053246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053246">
        <w:rPr>
          <w:sz w:val="24"/>
          <w:szCs w:val="24"/>
        </w:rPr>
        <w:t>Реестр ЗПУ, зарегистрированных в системе РЖД для использования на Московской железной дороге и припи</w:t>
      </w:r>
      <w:r w:rsidR="00053246" w:rsidRPr="00053246">
        <w:rPr>
          <w:sz w:val="24"/>
          <w:szCs w:val="24"/>
        </w:rPr>
        <w:t>санных к станции «Аэропорт» МСК</w:t>
      </w:r>
      <w:r w:rsidRPr="00053246">
        <w:rPr>
          <w:sz w:val="24"/>
          <w:szCs w:val="24"/>
        </w:rPr>
        <w:t>;</w:t>
      </w:r>
    </w:p>
    <w:p w:rsidR="006D4B0D" w:rsidRPr="00315C2A" w:rsidRDefault="006D4B0D" w:rsidP="006D4B0D">
      <w:pPr>
        <w:pStyle w:val="a7"/>
        <w:numPr>
          <w:ilvl w:val="0"/>
          <w:numId w:val="18"/>
        </w:numPr>
        <w:rPr>
          <w:sz w:val="24"/>
          <w:szCs w:val="24"/>
        </w:rPr>
      </w:pPr>
      <w:r w:rsidRPr="00315C2A">
        <w:rPr>
          <w:sz w:val="24"/>
          <w:szCs w:val="24"/>
        </w:rPr>
        <w:t>Паспорт на каждую единицу Товара, скрепленный печатью производителя.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20469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451AC0" w:rsidP="008467B3">
      <w:pPr>
        <w:ind w:firstLine="0"/>
      </w:pPr>
      <w:r>
        <w:t xml:space="preserve">  </w:t>
      </w:r>
      <w:r w:rsidRPr="00451AC0">
        <w:t>Лот № 1 ТЗС-03</w:t>
      </w:r>
      <w:r w:rsidR="008467B3" w:rsidRPr="00451AC0">
        <w:t>/20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590"/>
        <w:gridCol w:w="1467"/>
        <w:gridCol w:w="814"/>
        <w:gridCol w:w="1072"/>
        <w:gridCol w:w="1644"/>
        <w:gridCol w:w="1014"/>
        <w:gridCol w:w="910"/>
        <w:gridCol w:w="1051"/>
      </w:tblGrid>
      <w:tr w:rsidR="00676BCE" w:rsidRPr="006724CC" w:rsidTr="007E4535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4868EB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DD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F04BDD" w:rsidRPr="00451AC0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</w:t>
            </w:r>
            <w:r w:rsidRPr="00451AC0">
              <w:rPr>
                <w:szCs w:val="18"/>
                <w:lang w:val="ru-RU" w:eastAsia="ru-RU"/>
              </w:rPr>
              <w:t xml:space="preserve">услуги, </w:t>
            </w:r>
            <w:r w:rsidR="00451AC0" w:rsidRPr="00451AC0">
              <w:rPr>
                <w:szCs w:val="18"/>
                <w:lang w:val="ru-RU" w:eastAsia="ru-RU"/>
              </w:rPr>
              <w:t>рабочих</w:t>
            </w:r>
            <w:r w:rsidRPr="00451AC0">
              <w:rPr>
                <w:szCs w:val="18"/>
                <w:lang w:val="ru-RU" w:eastAsia="ru-RU"/>
              </w:rPr>
              <w:t xml:space="preserve"> дней</w:t>
            </w:r>
          </w:p>
          <w:p w:rsidR="00676BCE" w:rsidRPr="00470C6C" w:rsidRDefault="00F04BDD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51AC0">
              <w:rPr>
                <w:szCs w:val="18"/>
                <w:lang w:val="ru-RU" w:eastAsia="ru-RU"/>
              </w:rPr>
              <w:t>(не более 5)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BCE" w:rsidRPr="006724CC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76BCE" w:rsidRPr="006724CC" w:rsidTr="007E4535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676BCE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E963F8" w:rsidP="00676BCE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BCE" w:rsidRPr="00676BCE" w:rsidRDefault="00E963F8" w:rsidP="00203E2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7E4535" w:rsidRPr="006724CC" w:rsidTr="007E4535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7E4535" w:rsidP="007E4535">
            <w:pPr>
              <w:ind w:firstLine="0"/>
              <w:rPr>
                <w:sz w:val="18"/>
                <w:szCs w:val="18"/>
              </w:rPr>
            </w:pPr>
            <w:r w:rsidRPr="00451AC0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 xml:space="preserve">Запорно-пломбировочного устройства «ЗПУ»  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35" w:rsidRPr="00451AC0" w:rsidRDefault="007E4535" w:rsidP="007E4535">
            <w:pPr>
              <w:ind w:firstLine="0"/>
              <w:rPr>
                <w:sz w:val="18"/>
                <w:szCs w:val="18"/>
              </w:rPr>
            </w:pPr>
            <w:r w:rsidRPr="00451AC0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>12 000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451AC0" w:rsidRDefault="00451AC0" w:rsidP="007E453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51AC0"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7E4535" w:rsidRDefault="007E4535" w:rsidP="007E4535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7E4535" w:rsidRPr="006724CC" w:rsidTr="007E4535">
        <w:trPr>
          <w:trHeight w:val="270"/>
        </w:trPr>
        <w:tc>
          <w:tcPr>
            <w:tcW w:w="90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35" w:rsidRPr="00676BCE" w:rsidRDefault="007E4535" w:rsidP="007E4535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5D497B" w:rsidRDefault="005D497B" w:rsidP="00203E24"/>
    <w:p w:rsidR="00D6101C" w:rsidRDefault="00D6101C" w:rsidP="00203E24">
      <w:r>
        <w:t xml:space="preserve">Условия оплаты: </w:t>
      </w:r>
      <w:r w:rsidRPr="00451AC0">
        <w:t xml:space="preserve">___ рабочих дней </w:t>
      </w:r>
      <w:r w:rsidRPr="00451AC0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77F3B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477F3B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477F3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44E" w:rsidRDefault="0073444E">
      <w:r>
        <w:separator/>
      </w:r>
    </w:p>
  </w:endnote>
  <w:endnote w:type="continuationSeparator" w:id="0">
    <w:p w:rsidR="0073444E" w:rsidRDefault="0073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33C" w:rsidRPr="00CA114B" w:rsidRDefault="0072533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44E" w:rsidRDefault="0073444E">
      <w:r>
        <w:separator/>
      </w:r>
    </w:p>
  </w:footnote>
  <w:footnote w:type="continuationSeparator" w:id="0">
    <w:p w:rsidR="0073444E" w:rsidRDefault="0073444E">
      <w:r>
        <w:continuationSeparator/>
      </w:r>
    </w:p>
  </w:footnote>
  <w:footnote w:id="1">
    <w:p w:rsidR="0072533C" w:rsidRDefault="007253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</w:t>
      </w:r>
      <w:r w:rsidR="00485F53">
        <w:t>НДС не облагается</w:t>
      </w:r>
      <w:r>
        <w:t>».</w:t>
      </w:r>
    </w:p>
  </w:footnote>
  <w:footnote w:id="2">
    <w:p w:rsidR="0072533C" w:rsidRDefault="007253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</w:t>
      </w:r>
      <w:r w:rsidR="00485F53">
        <w:t>НДС не облагается</w:t>
      </w:r>
      <w:r>
        <w:t>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33C" w:rsidRPr="00564407" w:rsidRDefault="0072533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72533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2533C" w:rsidRPr="001B5DAB" w:rsidRDefault="0072533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2533C" w:rsidRDefault="0072533C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53246"/>
    <w:rsid w:val="00072A7C"/>
    <w:rsid w:val="000747B3"/>
    <w:rsid w:val="000867DA"/>
    <w:rsid w:val="00090D91"/>
    <w:rsid w:val="00096024"/>
    <w:rsid w:val="000C1E93"/>
    <w:rsid w:val="000C391A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5C2A"/>
    <w:rsid w:val="00316621"/>
    <w:rsid w:val="00324C33"/>
    <w:rsid w:val="003317C4"/>
    <w:rsid w:val="00377A2D"/>
    <w:rsid w:val="00385587"/>
    <w:rsid w:val="003D5B8D"/>
    <w:rsid w:val="003E5BC5"/>
    <w:rsid w:val="003E7B91"/>
    <w:rsid w:val="003F3850"/>
    <w:rsid w:val="003F6B39"/>
    <w:rsid w:val="00412EC8"/>
    <w:rsid w:val="00437AFE"/>
    <w:rsid w:val="00451AC0"/>
    <w:rsid w:val="0047236A"/>
    <w:rsid w:val="00477F3B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80578"/>
    <w:rsid w:val="006C7028"/>
    <w:rsid w:val="006D4B0D"/>
    <w:rsid w:val="006E17FB"/>
    <w:rsid w:val="006E20BB"/>
    <w:rsid w:val="006E35C3"/>
    <w:rsid w:val="006E3BB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44DA"/>
    <w:rsid w:val="008467B3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B1913"/>
    <w:rsid w:val="009D4B2F"/>
    <w:rsid w:val="009E0AFD"/>
    <w:rsid w:val="009E5AFC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20469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303F"/>
    <w:rsid w:val="00D07494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278"/>
    <w:rsid w:val="00E963F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CF61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8B0C91"/>
    <w:rsid w:val="008E638C"/>
    <w:rsid w:val="009F527E"/>
    <w:rsid w:val="00A6629D"/>
    <w:rsid w:val="00B84B2D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17</Pages>
  <Words>3570</Words>
  <Characters>20351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130</cp:revision>
  <dcterms:created xsi:type="dcterms:W3CDTF">2018-07-13T11:25:00Z</dcterms:created>
  <dcterms:modified xsi:type="dcterms:W3CDTF">2020-02-05T09:08:00Z</dcterms:modified>
</cp:coreProperties>
</file>